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8" w:rsidRDefault="00E14E55">
      <w:pPr>
        <w:pStyle w:val="11"/>
        <w:keepNext/>
        <w:keepLines/>
        <w:shd w:val="clear" w:color="auto" w:fill="auto"/>
        <w:spacing w:before="0" w:after="249" w:line="500" w:lineRule="exact"/>
      </w:pPr>
      <w:bookmarkStart w:id="0" w:name="bookmark0"/>
      <w:r>
        <w:rPr>
          <w:rStyle w:val="12"/>
          <w:b/>
          <w:bCs/>
          <w:i/>
          <w:iCs/>
        </w:rPr>
        <w:t>Веселый счет!</w:t>
      </w:r>
      <w:bookmarkEnd w:id="0"/>
    </w:p>
    <w:p w:rsidR="00EB0DA8" w:rsidRDefault="00E14E55">
      <w:pPr>
        <w:pStyle w:val="30"/>
        <w:shd w:val="clear" w:color="auto" w:fill="auto"/>
        <w:spacing w:before="0" w:after="419" w:line="260" w:lineRule="exact"/>
      </w:pPr>
      <w:r>
        <w:rPr>
          <w:rStyle w:val="31"/>
          <w:b/>
          <w:bCs/>
          <w:i/>
          <w:iCs/>
        </w:rPr>
        <w:t>Рекомендации для родителей детей дошкольного возраста</w:t>
      </w:r>
    </w:p>
    <w:p w:rsidR="00EB0DA8" w:rsidRDefault="00E14E55" w:rsidP="00652B47">
      <w:pPr>
        <w:pStyle w:val="2"/>
        <w:shd w:val="clear" w:color="auto" w:fill="auto"/>
        <w:spacing w:after="244" w:line="326" w:lineRule="exact"/>
        <w:ind w:right="20" w:firstLine="708"/>
        <w:jc w:val="both"/>
      </w:pPr>
      <w:r>
        <w:t xml:space="preserve">Очень часто родители предполагают, что легко могут </w:t>
      </w:r>
      <w:r>
        <w:rPr>
          <w:rStyle w:val="a5"/>
        </w:rPr>
        <w:t xml:space="preserve">научить ребенка считать </w:t>
      </w:r>
      <w:r>
        <w:t>и гордо сообщают: «А он (она) у нас до 10 (20, 100) считает!»</w:t>
      </w:r>
    </w:p>
    <w:p w:rsidR="00EB0DA8" w:rsidRDefault="00E14E55" w:rsidP="00652B47">
      <w:pPr>
        <w:pStyle w:val="2"/>
        <w:shd w:val="clear" w:color="auto" w:fill="auto"/>
        <w:spacing w:line="322" w:lineRule="exact"/>
        <w:ind w:right="20" w:firstLine="708"/>
        <w:jc w:val="both"/>
      </w:pPr>
      <w:r>
        <w:t>Но в простых играх их дети, так же как и все прочие, с трудом, путаясь, опознают 3, 4, 5 кубиков или бусин.</w:t>
      </w:r>
    </w:p>
    <w:p w:rsidR="00EB0DA8" w:rsidRDefault="00E14E55" w:rsidP="00652B47">
      <w:pPr>
        <w:pStyle w:val="2"/>
        <w:shd w:val="clear" w:color="auto" w:fill="auto"/>
        <w:spacing w:line="322" w:lineRule="exact"/>
        <w:ind w:right="20" w:firstLine="708"/>
        <w:jc w:val="both"/>
      </w:pPr>
      <w:r>
        <w:t>А все потом</w:t>
      </w:r>
      <w:r>
        <w:t>у, что счет дети запомнили, как песенку на чужом языке. Ведь любое слово, смысл которого тебе не ясен, для нас — иностранное. Если их остановить во время счета, продолжить им будет трудно.</w:t>
      </w:r>
    </w:p>
    <w:p w:rsidR="00EB0DA8" w:rsidRDefault="00E14E55" w:rsidP="00652B47">
      <w:pPr>
        <w:pStyle w:val="2"/>
        <w:shd w:val="clear" w:color="auto" w:fill="auto"/>
        <w:spacing w:line="322" w:lineRule="exact"/>
        <w:ind w:right="20" w:firstLine="708"/>
        <w:jc w:val="both"/>
      </w:pPr>
      <w:r>
        <w:t>Родители, наблюдая это, расстраиваются и недоумевают. В большинстве</w:t>
      </w:r>
      <w:r>
        <w:t xml:space="preserve"> своем они не знают, что это затруднение естественно и закономерно.</w:t>
      </w:r>
    </w:p>
    <w:p w:rsidR="00EB0DA8" w:rsidRDefault="00652B47" w:rsidP="00652B47">
      <w:pPr>
        <w:pStyle w:val="2"/>
        <w:shd w:val="clear" w:color="auto" w:fill="auto"/>
        <w:spacing w:after="0" w:line="322" w:lineRule="exact"/>
        <w:ind w:right="20" w:firstLine="0"/>
        <w:jc w:val="both"/>
      </w:pPr>
      <w:r>
        <w:tab/>
      </w:r>
      <w:r w:rsidR="00E14E55">
        <w:t xml:space="preserve">Мышление детей дошкольного возраста психологи называют наглядно - действенным. Это значит, что для них непонятно словесное объяснение, может быть недостаточным и объяснение с помощью рисунков и даже показанных взрослым действий. Для того чтобы </w:t>
      </w:r>
      <w:r w:rsidR="00E14E55">
        <w:rPr>
          <w:rStyle w:val="a5"/>
        </w:rPr>
        <w:t>научить ребе</w:t>
      </w:r>
      <w:r w:rsidR="00E14E55">
        <w:rPr>
          <w:rStyle w:val="a5"/>
        </w:rPr>
        <w:t>нка считать</w:t>
      </w:r>
      <w:r w:rsidR="00E14E55">
        <w:t>, ребенку необходимо держать в руках, перемещат</w:t>
      </w:r>
      <w:r>
        <w:t xml:space="preserve">ь, ощупывать реальные предметы, </w:t>
      </w:r>
      <w:r w:rsidR="00E14E55">
        <w:t>перекладывать,</w:t>
      </w:r>
      <w:r w:rsidR="00E14E55">
        <w:tab/>
        <w:t>пересчитывать</w:t>
      </w:r>
      <w:r w:rsidR="00E14E55">
        <w:tab/>
        <w:t>их.</w:t>
      </w:r>
    </w:p>
    <w:p w:rsidR="00EB0DA8" w:rsidRDefault="00E14E55" w:rsidP="00652B47">
      <w:pPr>
        <w:pStyle w:val="2"/>
        <w:shd w:val="clear" w:color="auto" w:fill="auto"/>
        <w:spacing w:line="322" w:lineRule="exact"/>
        <w:ind w:right="20" w:firstLine="709"/>
        <w:jc w:val="both"/>
      </w:pPr>
      <w:r>
        <w:t>Последующие, более абстрактные, формы мышления (в том числе и принятая у взрослых логика) должны опираться на собственный чувственный</w:t>
      </w:r>
      <w:r>
        <w:t xml:space="preserve"> опыт ребенка. Есть такой опыт — ребенку легко развиваться, недостаточно опыта — развитие затрудняется.</w:t>
      </w:r>
    </w:p>
    <w:p w:rsidR="00EB0DA8" w:rsidRDefault="00E14E55" w:rsidP="00652B47">
      <w:pPr>
        <w:pStyle w:val="2"/>
        <w:shd w:val="clear" w:color="auto" w:fill="auto"/>
        <w:spacing w:after="0" w:line="322" w:lineRule="exact"/>
        <w:ind w:right="20" w:firstLine="709"/>
        <w:jc w:val="both"/>
      </w:pPr>
      <w:r>
        <w:t>В любом случае, развиваясь, ребенок проходит определенные периоды и на каждой ступени развития решает определенные задачи, познает закономерности, не до</w:t>
      </w:r>
      <w:r>
        <w:t>ступные его пониманию до того. Например, 2-летний ребенок не уверен, что спрятанная под платком вещь не исчезла совсем, для 4-летнего не очевидно, что если 8 бусин, лежавших в цепочку, мы сгребли в кучку, то их количество не изменяется, а для 6-летнего быв</w:t>
      </w:r>
      <w:r>
        <w:t>ает непонятно, что у его брата тоже есть брат (то есть он сам).</w:t>
      </w:r>
    </w:p>
    <w:p w:rsidR="00EB0DA8" w:rsidRDefault="00652B47" w:rsidP="00652B47">
      <w:pPr>
        <w:pStyle w:val="2"/>
        <w:shd w:val="clear" w:color="auto" w:fill="auto"/>
        <w:spacing w:after="0" w:line="322" w:lineRule="exact"/>
        <w:ind w:right="20" w:firstLine="0"/>
        <w:jc w:val="both"/>
      </w:pPr>
      <w:r>
        <w:tab/>
      </w:r>
      <w:r w:rsidR="00E14E55">
        <w:t>До какого-то определенного возраста ребенок действительно не может понять, что если переложить предметы (не добавляя новых и не забирая тех, что есть), то количество их не изменится. А пока он</w:t>
      </w:r>
      <w:r w:rsidR="00E14E55">
        <w:t xml:space="preserve"> не поймет этого, не убедится сам, ребенку трудно научиться считать по-насто</w:t>
      </w:r>
      <w:r>
        <w:t>ящему, и он путается</w:t>
      </w:r>
      <w:r>
        <w:tab/>
        <w:t xml:space="preserve">в понятиях </w:t>
      </w:r>
      <w:r w:rsidR="00E14E55">
        <w:t>«больше»</w:t>
      </w:r>
      <w:r w:rsidR="00E14E55">
        <w:tab/>
        <w:t>и</w:t>
      </w:r>
      <w:r w:rsidR="00E14E55">
        <w:tab/>
        <w:t>«меньше».</w:t>
      </w:r>
      <w:r>
        <w:t xml:space="preserve"> </w:t>
      </w:r>
      <w:r w:rsidR="00E14E55">
        <w:t>Только позже, подрастая, человек способен усвоить закон сохранения количества.</w:t>
      </w:r>
    </w:p>
    <w:p w:rsidR="00EB0DA8" w:rsidRDefault="00E14E55" w:rsidP="00652B47">
      <w:pPr>
        <w:pStyle w:val="2"/>
        <w:shd w:val="clear" w:color="auto" w:fill="auto"/>
        <w:spacing w:after="244" w:line="322" w:lineRule="exact"/>
        <w:ind w:right="20" w:firstLine="709"/>
        <w:jc w:val="both"/>
      </w:pPr>
      <w:r>
        <w:t>Напрашивается совет: не спешите заучивать с ребе</w:t>
      </w:r>
      <w:r>
        <w:t xml:space="preserve">нком правильные ответы! Детям нужны интересные задачи, самостоятельные исследования. Измеряйте мерной лентой, взвешивайте, переливайте, сравнивайте. Задавайте ребенку вопросы: "А как ты сам думаешь? Как бы нам это узнать? Как нам это проверить?" </w:t>
      </w:r>
      <w:r>
        <w:lastRenderedPageBreak/>
        <w:t>Ведь такое</w:t>
      </w:r>
      <w:r>
        <w:t xml:space="preserve"> времяпрепровождение - еще и веселое совместное дело, которое укрепляет отношения взрослых и детей.</w:t>
      </w:r>
    </w:p>
    <w:p w:rsidR="00EB0DA8" w:rsidRDefault="00E14E55" w:rsidP="00652B47">
      <w:pPr>
        <w:pStyle w:val="2"/>
        <w:shd w:val="clear" w:color="auto" w:fill="auto"/>
        <w:spacing w:after="286"/>
        <w:ind w:right="20" w:firstLine="709"/>
        <w:jc w:val="both"/>
      </w:pPr>
      <w:r>
        <w:t xml:space="preserve">А если вы все же хотите побыстрее </w:t>
      </w:r>
      <w:r>
        <w:rPr>
          <w:rStyle w:val="a5"/>
        </w:rPr>
        <w:t>освоить счет с ребенком</w:t>
      </w:r>
      <w:r>
        <w:t>, то есть несколько веселых и простых игр, которые вам помогут.</w:t>
      </w:r>
    </w:p>
    <w:p w:rsidR="00EB0DA8" w:rsidRDefault="00E14E55" w:rsidP="00652B47">
      <w:pPr>
        <w:pStyle w:val="23"/>
        <w:keepNext/>
        <w:keepLines/>
        <w:shd w:val="clear" w:color="auto" w:fill="auto"/>
        <w:spacing w:before="0" w:after="3" w:line="260" w:lineRule="exact"/>
        <w:jc w:val="center"/>
      </w:pPr>
      <w:bookmarkStart w:id="1" w:name="bookmark1"/>
      <w:r>
        <w:t>Развивающие игры для развития счета</w:t>
      </w:r>
      <w:r>
        <w:t xml:space="preserve"> у ребенка</w:t>
      </w:r>
      <w:bookmarkEnd w:id="1"/>
    </w:p>
    <w:p w:rsidR="00EB0DA8" w:rsidRDefault="00E14E55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500" w:right="20"/>
        <w:jc w:val="both"/>
      </w:pPr>
      <w:r w:rsidRPr="00652B47">
        <w:rPr>
          <w:b/>
        </w:rPr>
        <w:t xml:space="preserve"> "Эпидемия счета":</w:t>
      </w:r>
      <w:r>
        <w:t xml:space="preserve"> просто пересчитываем с ребенком все подряд - вилки и чашки на кухне, машины и деревья во дворе, пальцы на руках и ногах, пуговицы на одежде. Не заставляйте! Если он хочет, то может нам помочь, если не хочет, делаем вид, что на</w:t>
      </w:r>
      <w:r>
        <w:t>м самим очень нужно это пересчитать, и считаем тихо, чтобы ребенок был вынужден прислушиваться.</w:t>
      </w:r>
    </w:p>
    <w:p w:rsidR="00EB0DA8" w:rsidRDefault="00E14E55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500" w:right="20"/>
        <w:jc w:val="both"/>
      </w:pPr>
      <w:r>
        <w:t xml:space="preserve"> </w:t>
      </w:r>
      <w:r w:rsidRPr="00652B47">
        <w:rPr>
          <w:b/>
        </w:rPr>
        <w:t>"Кому достанется?"</w:t>
      </w:r>
      <w:r>
        <w:t xml:space="preserve"> Для этой игры годятся камешки и желуди, но гораздо веселей она с орехами, мелким печеньем и конфетами. Игра очень проста: кладем на ладонь н</w:t>
      </w:r>
      <w:r>
        <w:t>есколько предметов, если ребенок правильно назвал количество - они его, если нет - достаются взрослому. Предметы желательно не трогать руками, не пересчитывать, а стремиться схватывать количество взглядом сразу. Это умение пригодится потом в первом классе,</w:t>
      </w:r>
      <w:r>
        <w:t xml:space="preserve"> оно поможет по схемам и картинкам видеть состав числа (например, не заучивать, а видеть, что 7 это 3 и 4). Поиграв неделю, 3- летка легко начинает узнавать 1, 2 и 3 любых предмета, как бы вы их ни раскладывали. Дальше продвижение замедляется. Но мы ведь н</w:t>
      </w:r>
      <w:r>
        <w:t>е очень спешим?</w:t>
      </w:r>
    </w:p>
    <w:p w:rsidR="00EB0DA8" w:rsidRDefault="00E14E55" w:rsidP="00E04809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500" w:right="20"/>
        <w:jc w:val="both"/>
      </w:pPr>
      <w:r>
        <w:t xml:space="preserve"> </w:t>
      </w:r>
      <w:r w:rsidRPr="00652B47">
        <w:rPr>
          <w:b/>
        </w:rPr>
        <w:t>"Количество на ощупь".</w:t>
      </w:r>
      <w:r>
        <w:t xml:space="preserve"> Эта игра помогает подключить к процессу обучения все каналы восприятия (зрение, слух, осязание). Можно попробовать играть в нее с 3-летками, но уместнее она у 4- 5-летних детей. Нужны картон, пластилин и горох (прове</w:t>
      </w:r>
      <w:r>
        <w:t>рьте, у Вас много что есть на кухонных полках!). Вместе с ребенком мы готовим два набора карточек. Первый набор - цифры от 0 до 10, выложенные на карточках пластилиновыми колбасками (заодно ребенок потренирует ручки, катая колбаски из пластилина). На карто</w:t>
      </w:r>
      <w:r>
        <w:t>чках второго набора на пластилиновых лепешках прилеплены горошины в количестве от 1 до 10. Изготовили и начинаем играть. Раскладываем "номера домов" (карточки с цифрами)</w:t>
      </w:r>
      <w:r w:rsidR="00E04809">
        <w:t xml:space="preserve"> </w:t>
      </w:r>
      <w:r>
        <w:t>возле "домов с жильцами" (карточки с горошинами). Получается? А теперь то же, но с зав</w:t>
      </w:r>
      <w:r>
        <w:t>язанными глазами. Попробуйте сначала сами.</w:t>
      </w:r>
    </w:p>
    <w:p w:rsidR="00EB0DA8" w:rsidRDefault="00E14E55" w:rsidP="00E04809">
      <w:pPr>
        <w:pStyle w:val="21"/>
        <w:shd w:val="clear" w:color="auto" w:fill="auto"/>
        <w:spacing w:before="0" w:after="0" w:line="322" w:lineRule="exact"/>
        <w:ind w:left="20"/>
        <w:jc w:val="both"/>
      </w:pPr>
      <w:r>
        <w:rPr>
          <w:rStyle w:val="24"/>
        </w:rPr>
        <w:t xml:space="preserve">Только представьте себе, что </w:t>
      </w:r>
      <w:r>
        <w:t>развитие математического мышления у</w:t>
      </w:r>
      <w:r w:rsidR="00E04809">
        <w:t xml:space="preserve"> </w:t>
      </w:r>
      <w:r>
        <w:rPr>
          <w:rStyle w:val="a5"/>
        </w:rPr>
        <w:t xml:space="preserve">ребенка </w:t>
      </w:r>
      <w:r>
        <w:t xml:space="preserve">- это не только счет, в который вы уже знаете, как играть, а еще и логика, и геометрия, и... Сколько еще интересных </w:t>
      </w:r>
      <w:r>
        <w:rPr>
          <w:rStyle w:val="a5"/>
        </w:rPr>
        <w:t>развивающих игр для ваше</w:t>
      </w:r>
      <w:r>
        <w:rPr>
          <w:rStyle w:val="a5"/>
        </w:rPr>
        <w:t xml:space="preserve">го ребенка </w:t>
      </w:r>
      <w:r>
        <w:t>впереди!</w:t>
      </w:r>
    </w:p>
    <w:p w:rsidR="00EB0DA8" w:rsidRDefault="00E14E55" w:rsidP="00E04809">
      <w:pPr>
        <w:pStyle w:val="2"/>
        <w:shd w:val="clear" w:color="auto" w:fill="auto"/>
        <w:spacing w:after="598" w:line="260" w:lineRule="exact"/>
        <w:ind w:left="20" w:firstLine="0"/>
      </w:pPr>
      <w:r>
        <w:t>Удачи Вам и Вашему малышу!</w:t>
      </w:r>
    </w:p>
    <w:p w:rsidR="00652B47" w:rsidRPr="00E04809" w:rsidRDefault="00E14E55" w:rsidP="00652B47">
      <w:pPr>
        <w:pStyle w:val="21"/>
        <w:shd w:val="clear" w:color="auto" w:fill="auto"/>
        <w:spacing w:before="0" w:after="0" w:line="322" w:lineRule="exact"/>
        <w:ind w:left="20" w:right="10"/>
        <w:jc w:val="left"/>
      </w:pPr>
      <w:r w:rsidRPr="00E04809">
        <w:rPr>
          <w:rStyle w:val="25"/>
          <w:b/>
          <w:bCs/>
          <w:u w:val="none"/>
        </w:rPr>
        <w:t>Рекомендации подготовила:</w:t>
      </w:r>
      <w:r w:rsidRPr="00E04809">
        <w:t xml:space="preserve"> </w:t>
      </w:r>
    </w:p>
    <w:p w:rsidR="00EB0DA8" w:rsidRPr="00652B47" w:rsidRDefault="00E04809" w:rsidP="00652B47">
      <w:pPr>
        <w:pStyle w:val="21"/>
        <w:shd w:val="clear" w:color="auto" w:fill="auto"/>
        <w:spacing w:before="0" w:after="0" w:line="322" w:lineRule="exact"/>
        <w:ind w:left="20" w:right="10"/>
        <w:jc w:val="left"/>
      </w:pPr>
      <w:r>
        <w:t>у</w:t>
      </w:r>
      <w:r w:rsidR="00E14E55">
        <w:t>чите</w:t>
      </w:r>
      <w:bookmarkStart w:id="2" w:name="_GoBack"/>
      <w:bookmarkEnd w:id="2"/>
      <w:r w:rsidR="00E14E55">
        <w:t xml:space="preserve">ль-дефектолог </w:t>
      </w:r>
      <w:r w:rsidR="00652B47">
        <w:t>Кострома Е.А.</w:t>
      </w:r>
    </w:p>
    <w:sectPr w:rsidR="00EB0DA8" w:rsidRPr="00652B47" w:rsidSect="00652B47">
      <w:type w:val="continuous"/>
      <w:pgSz w:w="11909" w:h="16838"/>
      <w:pgMar w:top="1168" w:right="1270" w:bottom="116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55" w:rsidRDefault="00E14E55">
      <w:r>
        <w:separator/>
      </w:r>
    </w:p>
  </w:endnote>
  <w:endnote w:type="continuationSeparator" w:id="0">
    <w:p w:rsidR="00E14E55" w:rsidRDefault="00E1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55" w:rsidRDefault="00E14E55"/>
  </w:footnote>
  <w:footnote w:type="continuationSeparator" w:id="0">
    <w:p w:rsidR="00E14E55" w:rsidRDefault="00E14E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447"/>
    <w:multiLevelType w:val="multilevel"/>
    <w:tmpl w:val="AC3E3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0DA8"/>
    <w:rsid w:val="00652B47"/>
    <w:rsid w:val="00E04809"/>
    <w:rsid w:val="00E14E55"/>
    <w:rsid w:val="00E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</dc:creator>
  <cp:lastModifiedBy>Все</cp:lastModifiedBy>
  <cp:revision>1</cp:revision>
  <dcterms:created xsi:type="dcterms:W3CDTF">2019-05-22T11:35:00Z</dcterms:created>
  <dcterms:modified xsi:type="dcterms:W3CDTF">2019-05-22T12:10:00Z</dcterms:modified>
</cp:coreProperties>
</file>